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D885" w14:textId="46015466" w:rsidR="002E0287" w:rsidRDefault="002E0287" w:rsidP="002E0287">
      <w:pPr>
        <w:jc w:val="center"/>
        <w:rPr>
          <w:b/>
          <w:bCs/>
          <w:spacing w:val="-3"/>
          <w:sz w:val="24"/>
          <w:szCs w:val="24"/>
        </w:rPr>
      </w:pPr>
      <w:r w:rsidRPr="002B4089">
        <w:rPr>
          <w:b/>
          <w:bCs/>
          <w:sz w:val="40"/>
          <w:szCs w:val="40"/>
          <w:u w:val="single"/>
        </w:rPr>
        <w:t xml:space="preserve">ECSA </w:t>
      </w:r>
      <w:r>
        <w:rPr>
          <w:b/>
          <w:bCs/>
          <w:sz w:val="40"/>
          <w:szCs w:val="40"/>
          <w:u w:val="single"/>
        </w:rPr>
        <w:t>Annual General</w:t>
      </w:r>
      <w:r w:rsidRPr="002B4089">
        <w:rPr>
          <w:b/>
          <w:bCs/>
          <w:sz w:val="40"/>
          <w:szCs w:val="40"/>
          <w:u w:val="single"/>
        </w:rPr>
        <w:t xml:space="preserve"> Meeting Agenda</w:t>
      </w:r>
    </w:p>
    <w:p w14:paraId="61441404" w14:textId="0A4FB7B2" w:rsidR="00786C84" w:rsidRDefault="00A51AE1" w:rsidP="00493C48">
      <w:pPr>
        <w:rPr>
          <w:spacing w:val="-3"/>
          <w:sz w:val="24"/>
        </w:rPr>
      </w:pPr>
      <w:r w:rsidRPr="534B023D">
        <w:rPr>
          <w:b/>
          <w:bCs/>
          <w:spacing w:val="-3"/>
          <w:sz w:val="24"/>
          <w:szCs w:val="24"/>
        </w:rPr>
        <w:t xml:space="preserve">Agenda for </w:t>
      </w:r>
      <w:r w:rsidR="008B73E2">
        <w:rPr>
          <w:b/>
          <w:bCs/>
          <w:spacing w:val="-3"/>
          <w:sz w:val="24"/>
          <w:szCs w:val="24"/>
        </w:rPr>
        <w:t>5</w:t>
      </w:r>
      <w:r w:rsidR="007556CB">
        <w:rPr>
          <w:b/>
          <w:bCs/>
          <w:spacing w:val="-3"/>
          <w:sz w:val="24"/>
          <w:szCs w:val="24"/>
        </w:rPr>
        <w:t>6</w:t>
      </w:r>
      <w:r w:rsidR="007556CB" w:rsidRPr="001A1E6B">
        <w:rPr>
          <w:b/>
          <w:bCs/>
          <w:spacing w:val="-3"/>
          <w:sz w:val="24"/>
          <w:szCs w:val="24"/>
          <w:vertAlign w:val="superscript"/>
        </w:rPr>
        <w:t>th</w:t>
      </w:r>
      <w:r w:rsidR="007556CB">
        <w:rPr>
          <w:b/>
          <w:bCs/>
          <w:spacing w:val="-3"/>
          <w:sz w:val="24"/>
          <w:szCs w:val="24"/>
        </w:rPr>
        <w:t xml:space="preserve"> </w:t>
      </w:r>
      <w:r w:rsidR="007556CB" w:rsidRPr="534B023D">
        <w:rPr>
          <w:b/>
          <w:bCs/>
          <w:spacing w:val="-3"/>
          <w:sz w:val="24"/>
          <w:szCs w:val="24"/>
        </w:rPr>
        <w:t>Annual</w:t>
      </w:r>
      <w:r w:rsidR="00EA710F" w:rsidRPr="534B023D">
        <w:rPr>
          <w:b/>
          <w:bCs/>
          <w:spacing w:val="-3"/>
          <w:sz w:val="24"/>
          <w:szCs w:val="24"/>
        </w:rPr>
        <w:t xml:space="preserve"> General Meeting of ECSA</w:t>
      </w:r>
      <w:r w:rsidR="003C2E7A" w:rsidRPr="534B023D">
        <w:rPr>
          <w:b/>
          <w:bCs/>
          <w:spacing w:val="-3"/>
          <w:sz w:val="24"/>
          <w:szCs w:val="24"/>
        </w:rPr>
        <w:t xml:space="preserve"> to be held </w:t>
      </w:r>
      <w:r w:rsidR="00FB0859">
        <w:rPr>
          <w:b/>
          <w:bCs/>
          <w:spacing w:val="-3"/>
          <w:sz w:val="24"/>
          <w:szCs w:val="24"/>
        </w:rPr>
        <w:t>on the</w:t>
      </w:r>
      <w:r w:rsidR="005771CF">
        <w:rPr>
          <w:b/>
          <w:bCs/>
          <w:spacing w:val="-3"/>
          <w:sz w:val="24"/>
          <w:szCs w:val="24"/>
        </w:rPr>
        <w:t xml:space="preserve"> </w:t>
      </w:r>
      <w:proofErr w:type="gramStart"/>
      <w:r w:rsidR="007556CB">
        <w:rPr>
          <w:b/>
          <w:bCs/>
          <w:spacing w:val="-3"/>
          <w:sz w:val="24"/>
          <w:szCs w:val="24"/>
        </w:rPr>
        <w:t>13</w:t>
      </w:r>
      <w:r w:rsidR="007556CB" w:rsidRPr="007556CB">
        <w:rPr>
          <w:b/>
          <w:bCs/>
          <w:spacing w:val="-3"/>
          <w:sz w:val="24"/>
          <w:szCs w:val="24"/>
          <w:vertAlign w:val="superscript"/>
        </w:rPr>
        <w:t>th</w:t>
      </w:r>
      <w:proofErr w:type="gramEnd"/>
      <w:r w:rsidR="007556CB">
        <w:rPr>
          <w:b/>
          <w:bCs/>
          <w:spacing w:val="-3"/>
          <w:sz w:val="24"/>
          <w:szCs w:val="24"/>
        </w:rPr>
        <w:t xml:space="preserve"> May 2026</w:t>
      </w:r>
      <w:r w:rsidR="005771CF">
        <w:rPr>
          <w:b/>
          <w:bCs/>
          <w:spacing w:val="-3"/>
          <w:sz w:val="24"/>
          <w:szCs w:val="24"/>
        </w:rPr>
        <w:t xml:space="preserve"> and on zoom</w:t>
      </w:r>
      <w:r w:rsidR="00FB0859">
        <w:rPr>
          <w:b/>
          <w:bCs/>
          <w:spacing w:val="-3"/>
          <w:sz w:val="24"/>
          <w:szCs w:val="24"/>
        </w:rPr>
        <w:t>.</w:t>
      </w:r>
      <w:r w:rsidR="00851908">
        <w:rPr>
          <w:b/>
          <w:bCs/>
          <w:spacing w:val="-3"/>
          <w:sz w:val="24"/>
          <w:szCs w:val="24"/>
        </w:rPr>
        <w:t xml:space="preserve"> Those currently not on ECSA council who would like to attend </w:t>
      </w:r>
      <w:r w:rsidR="008018DC">
        <w:rPr>
          <w:b/>
          <w:bCs/>
          <w:spacing w:val="-3"/>
          <w:sz w:val="24"/>
          <w:szCs w:val="24"/>
        </w:rPr>
        <w:t xml:space="preserve">via zoom </w:t>
      </w:r>
      <w:r w:rsidR="00851908">
        <w:rPr>
          <w:b/>
          <w:bCs/>
          <w:spacing w:val="-3"/>
          <w:sz w:val="24"/>
          <w:szCs w:val="24"/>
        </w:rPr>
        <w:t xml:space="preserve">should email their request to </w:t>
      </w:r>
      <w:r w:rsidR="007556CB">
        <w:rPr>
          <w:b/>
          <w:bCs/>
          <w:spacing w:val="-3"/>
          <w:sz w:val="24"/>
          <w:szCs w:val="24"/>
        </w:rPr>
        <w:t>alice.hall</w:t>
      </w:r>
      <w:r w:rsidR="00851908">
        <w:rPr>
          <w:b/>
          <w:bCs/>
          <w:spacing w:val="-3"/>
          <w:sz w:val="24"/>
          <w:szCs w:val="24"/>
        </w:rPr>
        <w:t>@plymouth.ac.uk</w:t>
      </w:r>
      <w:r w:rsidR="00FB0859">
        <w:rPr>
          <w:b/>
          <w:bCs/>
          <w:spacing w:val="-3"/>
          <w:sz w:val="24"/>
          <w:szCs w:val="24"/>
        </w:rPr>
        <w:t xml:space="preserve"> </w:t>
      </w:r>
      <w:r w:rsidR="00851908">
        <w:rPr>
          <w:b/>
          <w:bCs/>
          <w:spacing w:val="-3"/>
          <w:sz w:val="24"/>
          <w:szCs w:val="24"/>
        </w:rPr>
        <w:t>including their ECSA membership number</w:t>
      </w:r>
      <w:r w:rsidR="001A1E6B">
        <w:rPr>
          <w:b/>
          <w:bCs/>
          <w:spacing w:val="-3"/>
          <w:sz w:val="24"/>
          <w:szCs w:val="24"/>
        </w:rPr>
        <w:t xml:space="preserve"> </w:t>
      </w:r>
      <w:r w:rsidR="0076783F">
        <w:rPr>
          <w:b/>
          <w:bCs/>
          <w:spacing w:val="-3"/>
          <w:sz w:val="24"/>
          <w:szCs w:val="24"/>
        </w:rPr>
        <w:t>- she will then be able to advise them of the zoom link</w:t>
      </w:r>
      <w:r w:rsidR="00851908">
        <w:rPr>
          <w:b/>
          <w:bCs/>
          <w:spacing w:val="-3"/>
          <w:sz w:val="24"/>
          <w:szCs w:val="24"/>
        </w:rPr>
        <w:t xml:space="preserve">. </w:t>
      </w:r>
    </w:p>
    <w:p w14:paraId="0F93B71E" w14:textId="77777777" w:rsidR="00786C84" w:rsidRDefault="00BE0E59" w:rsidP="00EA710F">
      <w:pPr>
        <w:spacing w:line="480" w:lineRule="auto"/>
        <w:rPr>
          <w:spacing w:val="-3"/>
          <w:sz w:val="24"/>
        </w:rPr>
      </w:pPr>
      <w:r w:rsidRPr="534B023D">
        <w:rPr>
          <w:spacing w:val="-3"/>
          <w:sz w:val="24"/>
          <w:szCs w:val="24"/>
        </w:rPr>
        <w:t xml:space="preserve">1. </w:t>
      </w:r>
      <w:r w:rsidR="00EA710F" w:rsidRPr="534B023D">
        <w:rPr>
          <w:spacing w:val="-3"/>
          <w:sz w:val="24"/>
          <w:szCs w:val="24"/>
        </w:rPr>
        <w:t xml:space="preserve"> </w:t>
      </w:r>
      <w:r w:rsidRPr="534B023D">
        <w:rPr>
          <w:spacing w:val="-3"/>
          <w:sz w:val="24"/>
          <w:szCs w:val="24"/>
        </w:rPr>
        <w:t xml:space="preserve">Apologies </w:t>
      </w:r>
      <w:r w:rsidR="00EA710F" w:rsidRPr="534B023D">
        <w:rPr>
          <w:spacing w:val="-3"/>
          <w:sz w:val="24"/>
          <w:szCs w:val="24"/>
        </w:rPr>
        <w:t>for absence.</w:t>
      </w:r>
    </w:p>
    <w:p w14:paraId="0F2BD931" w14:textId="71CC8117" w:rsidR="00786C84" w:rsidRDefault="00786C84" w:rsidP="00493C48">
      <w:pPr>
        <w:spacing w:line="480" w:lineRule="auto"/>
        <w:rPr>
          <w:spacing w:val="-3"/>
          <w:sz w:val="24"/>
        </w:rPr>
      </w:pPr>
      <w:r w:rsidRPr="534B023D">
        <w:rPr>
          <w:spacing w:val="-3"/>
          <w:sz w:val="24"/>
          <w:szCs w:val="24"/>
        </w:rPr>
        <w:t xml:space="preserve">2. </w:t>
      </w:r>
      <w:r w:rsidR="00EA710F" w:rsidRPr="534B023D">
        <w:rPr>
          <w:spacing w:val="-3"/>
          <w:sz w:val="24"/>
          <w:szCs w:val="24"/>
        </w:rPr>
        <w:t xml:space="preserve"> </w:t>
      </w:r>
      <w:r w:rsidRPr="534B023D">
        <w:rPr>
          <w:spacing w:val="-3"/>
          <w:sz w:val="24"/>
          <w:szCs w:val="24"/>
        </w:rPr>
        <w:t xml:space="preserve">Minutes of </w:t>
      </w:r>
      <w:r w:rsidR="00EA710F" w:rsidRPr="534B023D">
        <w:rPr>
          <w:spacing w:val="-3"/>
          <w:sz w:val="24"/>
          <w:szCs w:val="24"/>
        </w:rPr>
        <w:t xml:space="preserve">the </w:t>
      </w:r>
      <w:r w:rsidR="00851908">
        <w:rPr>
          <w:spacing w:val="-3"/>
          <w:sz w:val="24"/>
          <w:szCs w:val="24"/>
        </w:rPr>
        <w:t>5</w:t>
      </w:r>
      <w:r w:rsidR="007556CB">
        <w:rPr>
          <w:spacing w:val="-3"/>
          <w:sz w:val="24"/>
          <w:szCs w:val="24"/>
        </w:rPr>
        <w:t>5</w:t>
      </w:r>
      <w:r w:rsidR="00D26442">
        <w:rPr>
          <w:spacing w:val="-3"/>
          <w:sz w:val="24"/>
          <w:szCs w:val="24"/>
        </w:rPr>
        <w:t>th</w:t>
      </w:r>
      <w:r w:rsidR="001A1E6B">
        <w:rPr>
          <w:spacing w:val="-3"/>
          <w:sz w:val="24"/>
          <w:szCs w:val="24"/>
        </w:rPr>
        <w:t xml:space="preserve"> </w:t>
      </w:r>
      <w:r w:rsidR="00EA710F" w:rsidRPr="534B023D">
        <w:rPr>
          <w:spacing w:val="-3"/>
          <w:sz w:val="24"/>
          <w:szCs w:val="24"/>
        </w:rPr>
        <w:t>AGM (</w:t>
      </w:r>
      <w:r w:rsidR="00E9442B">
        <w:rPr>
          <w:spacing w:val="-3"/>
          <w:sz w:val="24"/>
          <w:szCs w:val="24"/>
        </w:rPr>
        <w:t>available via the website or on request from the secretary</w:t>
      </w:r>
      <w:r w:rsidRPr="534B023D">
        <w:rPr>
          <w:spacing w:val="-3"/>
          <w:sz w:val="24"/>
          <w:szCs w:val="24"/>
        </w:rPr>
        <w:t>)</w:t>
      </w:r>
      <w:r w:rsidR="00EA710F" w:rsidRPr="534B023D">
        <w:rPr>
          <w:spacing w:val="-3"/>
          <w:sz w:val="24"/>
          <w:szCs w:val="24"/>
        </w:rPr>
        <w:t>.</w:t>
      </w:r>
    </w:p>
    <w:p w14:paraId="1022A6EC" w14:textId="24609499" w:rsidR="00207041" w:rsidRDefault="00EA710F" w:rsidP="00EA710F">
      <w:pPr>
        <w:spacing w:line="480" w:lineRule="auto"/>
        <w:rPr>
          <w:spacing w:val="-3"/>
          <w:sz w:val="24"/>
        </w:rPr>
      </w:pPr>
      <w:r w:rsidRPr="534B023D">
        <w:rPr>
          <w:spacing w:val="-3"/>
          <w:sz w:val="24"/>
          <w:szCs w:val="24"/>
        </w:rPr>
        <w:t>3.</w:t>
      </w:r>
      <w:r w:rsidR="00E9442B">
        <w:rPr>
          <w:spacing w:val="-3"/>
          <w:sz w:val="24"/>
          <w:szCs w:val="24"/>
        </w:rPr>
        <w:t xml:space="preserve"> </w:t>
      </w:r>
      <w:r w:rsidRPr="534B023D">
        <w:rPr>
          <w:spacing w:val="-3"/>
          <w:sz w:val="24"/>
          <w:szCs w:val="24"/>
        </w:rPr>
        <w:t>Report of the Secretary.</w:t>
      </w:r>
    </w:p>
    <w:p w14:paraId="6A689F95" w14:textId="75351884" w:rsidR="00847884" w:rsidRPr="0030649B" w:rsidRDefault="00FE4153" w:rsidP="00EA710F">
      <w:pPr>
        <w:spacing w:line="48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4</w:t>
      </w:r>
      <w:r w:rsidR="00EA710F" w:rsidRPr="534B023D">
        <w:rPr>
          <w:spacing w:val="-3"/>
          <w:sz w:val="24"/>
          <w:szCs w:val="24"/>
        </w:rPr>
        <w:t>. Report of the Honorary Treasurer</w:t>
      </w:r>
      <w:r w:rsidR="00DC320A" w:rsidRPr="534B023D">
        <w:rPr>
          <w:spacing w:val="-3"/>
          <w:sz w:val="24"/>
          <w:szCs w:val="24"/>
        </w:rPr>
        <w:t>.</w:t>
      </w:r>
    </w:p>
    <w:p w14:paraId="5BA678F3" w14:textId="15013AB5" w:rsidR="00207041" w:rsidRDefault="00FE4153" w:rsidP="00EA710F">
      <w:pPr>
        <w:spacing w:line="48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5</w:t>
      </w:r>
      <w:r w:rsidR="00EA710F" w:rsidRPr="534B023D">
        <w:rPr>
          <w:spacing w:val="-3"/>
          <w:sz w:val="24"/>
          <w:szCs w:val="24"/>
        </w:rPr>
        <w:t xml:space="preserve">. </w:t>
      </w:r>
      <w:r w:rsidR="0080722C" w:rsidRPr="534B023D">
        <w:rPr>
          <w:spacing w:val="-3"/>
          <w:sz w:val="24"/>
          <w:szCs w:val="24"/>
        </w:rPr>
        <w:t>R</w:t>
      </w:r>
      <w:r w:rsidR="00EA710F" w:rsidRPr="534B023D">
        <w:rPr>
          <w:spacing w:val="-3"/>
          <w:sz w:val="24"/>
          <w:szCs w:val="24"/>
        </w:rPr>
        <w:t>eport from the Membership Secretary</w:t>
      </w:r>
      <w:r w:rsidR="0080722C" w:rsidRPr="534B023D">
        <w:rPr>
          <w:spacing w:val="-3"/>
          <w:sz w:val="24"/>
          <w:szCs w:val="24"/>
        </w:rPr>
        <w:t xml:space="preserve"> on applications for membership.</w:t>
      </w:r>
      <w:r w:rsidR="005A7D4D" w:rsidRPr="534B023D">
        <w:rPr>
          <w:spacing w:val="-3"/>
          <w:sz w:val="24"/>
          <w:szCs w:val="24"/>
        </w:rPr>
        <w:t xml:space="preserve"> </w:t>
      </w:r>
    </w:p>
    <w:p w14:paraId="6B35DF62" w14:textId="76FE9012" w:rsidR="00785CC0" w:rsidRDefault="00785CC0" w:rsidP="00EA710F">
      <w:pPr>
        <w:spacing w:line="48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6. Election of the President. </w:t>
      </w:r>
    </w:p>
    <w:p w14:paraId="782E19AA" w14:textId="1D03790C" w:rsidR="009A241D" w:rsidRPr="00800207" w:rsidRDefault="00546F4D" w:rsidP="00EA710F">
      <w:pPr>
        <w:spacing w:line="48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7. </w:t>
      </w:r>
      <w:r w:rsidRPr="534B023D">
        <w:rPr>
          <w:spacing w:val="-3"/>
          <w:sz w:val="24"/>
          <w:szCs w:val="24"/>
        </w:rPr>
        <w:t>Elections to Council</w:t>
      </w:r>
      <w:r>
        <w:rPr>
          <w:spacing w:val="-3"/>
          <w:sz w:val="24"/>
          <w:szCs w:val="24"/>
        </w:rPr>
        <w:t xml:space="preserve"> (councillors and trustees) (nominations available via the website).</w:t>
      </w:r>
    </w:p>
    <w:p w14:paraId="2C051909" w14:textId="50DD2079" w:rsidR="00EA710F" w:rsidRDefault="009A241D" w:rsidP="00EA710F">
      <w:pPr>
        <w:spacing w:line="48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9</w:t>
      </w:r>
      <w:r w:rsidR="00E9442B">
        <w:rPr>
          <w:spacing w:val="-3"/>
          <w:sz w:val="24"/>
          <w:szCs w:val="24"/>
        </w:rPr>
        <w:t xml:space="preserve">. </w:t>
      </w:r>
      <w:r w:rsidR="00EA710F" w:rsidRPr="534B023D">
        <w:rPr>
          <w:spacing w:val="-3"/>
          <w:sz w:val="24"/>
          <w:szCs w:val="24"/>
        </w:rPr>
        <w:t>Election of the Honorary Auditors.</w:t>
      </w:r>
    </w:p>
    <w:p w14:paraId="57091BEC" w14:textId="4037C79B" w:rsidR="00EA710F" w:rsidRPr="00786C84" w:rsidRDefault="009A241D" w:rsidP="00EA710F">
      <w:pPr>
        <w:spacing w:line="480" w:lineRule="auto"/>
        <w:rPr>
          <w:spacing w:val="-3"/>
          <w:sz w:val="24"/>
        </w:rPr>
      </w:pPr>
      <w:r>
        <w:rPr>
          <w:spacing w:val="-3"/>
          <w:sz w:val="24"/>
          <w:szCs w:val="24"/>
        </w:rPr>
        <w:t>10</w:t>
      </w:r>
      <w:r w:rsidR="008F6CAD">
        <w:rPr>
          <w:spacing w:val="-3"/>
          <w:sz w:val="24"/>
          <w:szCs w:val="24"/>
        </w:rPr>
        <w:t xml:space="preserve">. </w:t>
      </w:r>
      <w:r w:rsidR="00EA710F" w:rsidRPr="534B023D">
        <w:rPr>
          <w:spacing w:val="-3"/>
          <w:sz w:val="24"/>
          <w:szCs w:val="24"/>
        </w:rPr>
        <w:t xml:space="preserve"> Any other business.</w:t>
      </w:r>
    </w:p>
    <w:sectPr w:rsidR="00EA710F" w:rsidRPr="00786C84" w:rsidSect="00C66E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33B6" w14:textId="77777777" w:rsidR="00C068BD" w:rsidRDefault="00C068BD" w:rsidP="00786C84">
      <w:pPr>
        <w:spacing w:after="0" w:line="240" w:lineRule="auto"/>
      </w:pPr>
      <w:r>
        <w:separator/>
      </w:r>
    </w:p>
  </w:endnote>
  <w:endnote w:type="continuationSeparator" w:id="0">
    <w:p w14:paraId="649C5511" w14:textId="77777777" w:rsidR="00C068BD" w:rsidRDefault="00C068BD" w:rsidP="0078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75A4" w14:textId="77777777" w:rsidR="00C068BD" w:rsidRDefault="00C068BD" w:rsidP="00786C84">
      <w:pPr>
        <w:spacing w:after="0" w:line="240" w:lineRule="auto"/>
      </w:pPr>
      <w:r>
        <w:separator/>
      </w:r>
    </w:p>
  </w:footnote>
  <w:footnote w:type="continuationSeparator" w:id="0">
    <w:p w14:paraId="2580EE33" w14:textId="77777777" w:rsidR="00C068BD" w:rsidRDefault="00C068BD" w:rsidP="00786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B18F" w14:textId="2E602FDA" w:rsidR="00786C84" w:rsidRDefault="00991A9F" w:rsidP="00991A9F">
    <w:pPr>
      <w:pStyle w:val="Header"/>
      <w:jc w:val="center"/>
    </w:pPr>
    <w:r>
      <w:rPr>
        <w:noProof/>
        <w:spacing w:val="-3"/>
        <w:sz w:val="24"/>
        <w:szCs w:val="24"/>
      </w:rPr>
      <w:drawing>
        <wp:inline distT="0" distB="0" distL="0" distR="0" wp14:anchorId="3B188634" wp14:editId="36E141B9">
          <wp:extent cx="843782" cy="1051611"/>
          <wp:effectExtent l="0" t="0" r="0" b="0"/>
          <wp:docPr id="49428170" name="Picture 1" descr="A blue tri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28843" name="Picture 1" descr="A blue triangle with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782" cy="105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EF2"/>
    <w:multiLevelType w:val="hybridMultilevel"/>
    <w:tmpl w:val="5264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7DB5"/>
    <w:multiLevelType w:val="hybridMultilevel"/>
    <w:tmpl w:val="9E70A868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2FA3421"/>
    <w:multiLevelType w:val="hybridMultilevel"/>
    <w:tmpl w:val="1FAEE09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026E05"/>
    <w:multiLevelType w:val="hybridMultilevel"/>
    <w:tmpl w:val="8E281D4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E33DD9"/>
    <w:multiLevelType w:val="hybridMultilevel"/>
    <w:tmpl w:val="D4987B08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A14F81"/>
    <w:multiLevelType w:val="hybridMultilevel"/>
    <w:tmpl w:val="A23EA0D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93684"/>
    <w:multiLevelType w:val="hybridMultilevel"/>
    <w:tmpl w:val="6750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54F19"/>
    <w:multiLevelType w:val="hybridMultilevel"/>
    <w:tmpl w:val="31ECBC1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81483"/>
    <w:multiLevelType w:val="hybridMultilevel"/>
    <w:tmpl w:val="168EB570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02368FD"/>
    <w:multiLevelType w:val="hybridMultilevel"/>
    <w:tmpl w:val="A43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15AA0"/>
    <w:multiLevelType w:val="hybridMultilevel"/>
    <w:tmpl w:val="F99809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573C8C"/>
    <w:multiLevelType w:val="hybridMultilevel"/>
    <w:tmpl w:val="EF2612C8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64150986">
    <w:abstractNumId w:val="0"/>
  </w:num>
  <w:num w:numId="2" w16cid:durableId="983042058">
    <w:abstractNumId w:val="2"/>
  </w:num>
  <w:num w:numId="3" w16cid:durableId="1501580013">
    <w:abstractNumId w:val="9"/>
  </w:num>
  <w:num w:numId="4" w16cid:durableId="981272819">
    <w:abstractNumId w:val="6"/>
  </w:num>
  <w:num w:numId="5" w16cid:durableId="676618336">
    <w:abstractNumId w:val="11"/>
  </w:num>
  <w:num w:numId="6" w16cid:durableId="1475681106">
    <w:abstractNumId w:val="5"/>
  </w:num>
  <w:num w:numId="7" w16cid:durableId="811023810">
    <w:abstractNumId w:val="1"/>
  </w:num>
  <w:num w:numId="8" w16cid:durableId="2138178894">
    <w:abstractNumId w:val="3"/>
  </w:num>
  <w:num w:numId="9" w16cid:durableId="657539286">
    <w:abstractNumId w:val="10"/>
  </w:num>
  <w:num w:numId="10" w16cid:durableId="1686248261">
    <w:abstractNumId w:val="8"/>
  </w:num>
  <w:num w:numId="11" w16cid:durableId="81879726">
    <w:abstractNumId w:val="4"/>
  </w:num>
  <w:num w:numId="12" w16cid:durableId="8529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84"/>
    <w:rsid w:val="00013CBF"/>
    <w:rsid w:val="00024671"/>
    <w:rsid w:val="000275DD"/>
    <w:rsid w:val="0007297F"/>
    <w:rsid w:val="00142332"/>
    <w:rsid w:val="00153FED"/>
    <w:rsid w:val="001633B6"/>
    <w:rsid w:val="0016681B"/>
    <w:rsid w:val="001A1E6B"/>
    <w:rsid w:val="00207041"/>
    <w:rsid w:val="002A60AA"/>
    <w:rsid w:val="002E0287"/>
    <w:rsid w:val="002E413F"/>
    <w:rsid w:val="0030649B"/>
    <w:rsid w:val="003A383F"/>
    <w:rsid w:val="003C2E7A"/>
    <w:rsid w:val="003C440D"/>
    <w:rsid w:val="003D4DAF"/>
    <w:rsid w:val="003E2FFD"/>
    <w:rsid w:val="003E74B7"/>
    <w:rsid w:val="0040622E"/>
    <w:rsid w:val="004121DA"/>
    <w:rsid w:val="004138DF"/>
    <w:rsid w:val="0046249A"/>
    <w:rsid w:val="0048192D"/>
    <w:rsid w:val="00484EF3"/>
    <w:rsid w:val="00493C48"/>
    <w:rsid w:val="00510CBC"/>
    <w:rsid w:val="00546F4D"/>
    <w:rsid w:val="005547B2"/>
    <w:rsid w:val="005771CF"/>
    <w:rsid w:val="005A7D4D"/>
    <w:rsid w:val="005B5121"/>
    <w:rsid w:val="005C2975"/>
    <w:rsid w:val="00602E8D"/>
    <w:rsid w:val="00642AE1"/>
    <w:rsid w:val="006B3665"/>
    <w:rsid w:val="006E5C08"/>
    <w:rsid w:val="007110D7"/>
    <w:rsid w:val="00712183"/>
    <w:rsid w:val="00746946"/>
    <w:rsid w:val="007556CB"/>
    <w:rsid w:val="007670E1"/>
    <w:rsid w:val="0076783F"/>
    <w:rsid w:val="007704B9"/>
    <w:rsid w:val="007770D6"/>
    <w:rsid w:val="00785CC0"/>
    <w:rsid w:val="00786C84"/>
    <w:rsid w:val="007B3D01"/>
    <w:rsid w:val="00800207"/>
    <w:rsid w:val="008018DC"/>
    <w:rsid w:val="0080722C"/>
    <w:rsid w:val="00847884"/>
    <w:rsid w:val="00851908"/>
    <w:rsid w:val="00860FDC"/>
    <w:rsid w:val="00887E1D"/>
    <w:rsid w:val="008B73E2"/>
    <w:rsid w:val="008F1DC3"/>
    <w:rsid w:val="008F6CAD"/>
    <w:rsid w:val="00905A2D"/>
    <w:rsid w:val="00991A9F"/>
    <w:rsid w:val="009A1C2A"/>
    <w:rsid w:val="009A241D"/>
    <w:rsid w:val="009F2291"/>
    <w:rsid w:val="00A51AE1"/>
    <w:rsid w:val="00A75BF4"/>
    <w:rsid w:val="00A7600E"/>
    <w:rsid w:val="00A9784E"/>
    <w:rsid w:val="00AC36A4"/>
    <w:rsid w:val="00B447D6"/>
    <w:rsid w:val="00B61E7D"/>
    <w:rsid w:val="00B92FF4"/>
    <w:rsid w:val="00BE0E59"/>
    <w:rsid w:val="00C068BD"/>
    <w:rsid w:val="00C1440C"/>
    <w:rsid w:val="00C25047"/>
    <w:rsid w:val="00C317B4"/>
    <w:rsid w:val="00C55BBD"/>
    <w:rsid w:val="00C6133E"/>
    <w:rsid w:val="00C66E92"/>
    <w:rsid w:val="00C679E4"/>
    <w:rsid w:val="00C96E16"/>
    <w:rsid w:val="00C96FF4"/>
    <w:rsid w:val="00CA10F0"/>
    <w:rsid w:val="00CD6E93"/>
    <w:rsid w:val="00CF56B5"/>
    <w:rsid w:val="00D10DB0"/>
    <w:rsid w:val="00D113B8"/>
    <w:rsid w:val="00D117CA"/>
    <w:rsid w:val="00D2519A"/>
    <w:rsid w:val="00D26442"/>
    <w:rsid w:val="00D32413"/>
    <w:rsid w:val="00D7035D"/>
    <w:rsid w:val="00DC320A"/>
    <w:rsid w:val="00DD556D"/>
    <w:rsid w:val="00DE50E1"/>
    <w:rsid w:val="00DE557B"/>
    <w:rsid w:val="00DE5D38"/>
    <w:rsid w:val="00E447AE"/>
    <w:rsid w:val="00E46C98"/>
    <w:rsid w:val="00E53605"/>
    <w:rsid w:val="00E6120A"/>
    <w:rsid w:val="00E92E1A"/>
    <w:rsid w:val="00E9442B"/>
    <w:rsid w:val="00EA710F"/>
    <w:rsid w:val="00EA7FCF"/>
    <w:rsid w:val="00EF5C35"/>
    <w:rsid w:val="00F2565E"/>
    <w:rsid w:val="00F67533"/>
    <w:rsid w:val="00FB0859"/>
    <w:rsid w:val="00FE4153"/>
    <w:rsid w:val="534B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166BD"/>
  <w15:docId w15:val="{2AA3FBBB-CF6D-426A-ADF3-C3E984D4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C84"/>
  </w:style>
  <w:style w:type="paragraph" w:styleId="Footer">
    <w:name w:val="footer"/>
    <w:basedOn w:val="Normal"/>
    <w:link w:val="FooterChar"/>
    <w:uiPriority w:val="99"/>
    <w:unhideWhenUsed/>
    <w:rsid w:val="0078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C84"/>
  </w:style>
  <w:style w:type="paragraph" w:styleId="BalloonText">
    <w:name w:val="Balloon Text"/>
    <w:basedOn w:val="Normal"/>
    <w:link w:val="BalloonTextChar"/>
    <w:uiPriority w:val="99"/>
    <w:semiHidden/>
    <w:unhideWhenUsed/>
    <w:rsid w:val="0078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ECSA Annual General Meeting 2022</vt:lpstr>
    </vt:vector>
  </TitlesOfParts>
  <Company>University of Plymouth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ECSA Annual General Meeting 2025</dc:title>
  <dc:creator>Fitzsimons</dc:creator>
  <cp:lastModifiedBy>Alice Hall</cp:lastModifiedBy>
  <cp:revision>7</cp:revision>
  <cp:lastPrinted>2012-11-08T16:40:00Z</cp:lastPrinted>
  <dcterms:created xsi:type="dcterms:W3CDTF">2026-03-07T12:04:00Z</dcterms:created>
  <dcterms:modified xsi:type="dcterms:W3CDTF">2026-04-22T11:55:00Z</dcterms:modified>
</cp:coreProperties>
</file>